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ansinterligne"/>
        <w:ind w:left="-330" w:hanging="0"/>
        <w:rPr>
          <w:b/>
          <w:b/>
          <w:sz w:val="40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-69850</wp:posOffset>
            </wp:positionH>
            <wp:positionV relativeFrom="paragraph">
              <wp:posOffset>-342900</wp:posOffset>
            </wp:positionV>
            <wp:extent cx="1746250" cy="83185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26" r="-1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40"/>
          <w:szCs w:val="32"/>
        </w:rPr>
        <w:t xml:space="preserve">                          </w:t>
      </w:r>
      <w:r>
        <w:rPr>
          <w:rFonts w:cs="Calibri"/>
          <w:b/>
          <w:sz w:val="40"/>
          <w:szCs w:val="32"/>
        </w:rPr>
        <w:tab/>
        <w:tab/>
        <w:tab/>
      </w:r>
      <w:r>
        <w:rPr>
          <w:b/>
          <w:sz w:val="40"/>
          <w:szCs w:val="32"/>
        </w:rPr>
        <w:t>Amap de Monein</w:t>
      </w:r>
    </w:p>
    <w:p>
      <w:pPr>
        <w:pStyle w:val="Sansinterligne"/>
        <w:rPr/>
      </w:pPr>
      <w:r>
        <w:rPr>
          <w:rFonts w:cs="Calibri"/>
          <w:b/>
          <w:sz w:val="36"/>
          <w:szCs w:val="32"/>
        </w:rPr>
        <w:t xml:space="preserve">      </w:t>
      </w:r>
      <w:r>
        <w:rPr>
          <w:rFonts w:cs="Calibri"/>
          <w:b/>
          <w:sz w:val="36"/>
          <w:szCs w:val="32"/>
        </w:rPr>
        <w:tab/>
        <w:t xml:space="preserve">   </w:t>
      </w:r>
      <w:r>
        <w:rPr>
          <w:b/>
          <w:sz w:val="36"/>
          <w:szCs w:val="32"/>
        </w:rPr>
        <w:t>Liste des bénévoles  2023</w:t>
      </w:r>
    </w:p>
    <w:p>
      <w:pPr>
        <w:pStyle w:val="Sansinterligne"/>
        <w:rPr>
          <w:b/>
          <w:b/>
          <w:sz w:val="36"/>
          <w:szCs w:val="32"/>
        </w:rPr>
      </w:pPr>
      <w:r>
        <w:rPr>
          <w:b/>
          <w:sz w:val="36"/>
          <w:szCs w:val="32"/>
        </w:rPr>
      </w:r>
    </w:p>
    <w:p>
      <w:pPr>
        <w:pStyle w:val="Normal"/>
        <w:spacing w:lineRule="auto" w:line="240"/>
        <w:rPr>
          <w:i w:val="false"/>
          <w:i w:val="false"/>
          <w:iCs w:val="false"/>
        </w:rPr>
      </w:pPr>
      <w:r>
        <w:rPr>
          <w:rFonts w:cs="Verdana Ref;Tahoma" w:ascii="Verdana Ref;Tahoma" w:hAnsi="Verdana Ref;Tahoma"/>
          <w:b/>
          <w:i w:val="false"/>
          <w:iCs w:val="false"/>
          <w:sz w:val="28"/>
          <w:u w:val="single"/>
        </w:rPr>
        <w:t>Equipe de coordination</w:t>
      </w:r>
      <w:r>
        <w:rPr>
          <w:rFonts w:cs="Verdana Ref;Tahoma" w:ascii="Verdana Ref;Tahoma" w:hAnsi="Verdana Ref;Tahoma"/>
          <w:i w:val="false"/>
          <w:iCs w:val="false"/>
          <w:sz w:val="24"/>
        </w:rPr>
        <w:t> :</w:t>
      </w:r>
    </w:p>
    <w:p>
      <w:pPr>
        <w:pStyle w:val="Normal"/>
        <w:spacing w:lineRule="auto" w:line="240"/>
        <w:rPr>
          <w:rFonts w:ascii="Verdana Ref;Tahoma" w:hAnsi="Verdana Ref;Tahoma" w:cs="Verdana Ref;Tahoma"/>
          <w:sz w:val="24"/>
        </w:rPr>
      </w:pPr>
      <w:r>
        <w:rPr>
          <w:rFonts w:eastAsia="Verdana Ref;Tahoma" w:cs="Verdana Ref;Tahoma" w:ascii="Verdana Ref;Tahoma" w:hAnsi="Verdana Ref;Tahoma"/>
          <w:sz w:val="24"/>
        </w:rPr>
        <w:t xml:space="preserve">  </w:t>
      </w:r>
      <w:r>
        <w:rPr>
          <w:rFonts w:cs="Verdana Ref;Tahoma" w:ascii="Verdana Ref;Tahoma" w:hAnsi="Verdana Ref;Tahoma"/>
          <w:sz w:val="24"/>
        </w:rPr>
        <w:t xml:space="preserve">Cazetien R. - Doléans C. – Lacampagne J-m – Magnet C.  - Thomann M-a – Marchand C. </w:t>
      </w:r>
    </w:p>
    <w:p>
      <w:pPr>
        <w:pStyle w:val="Normal"/>
        <w:spacing w:lineRule="auto" w:line="240"/>
        <w:rPr>
          <w:rFonts w:ascii="Verdana Ref;Tahoma" w:hAnsi="Verdana Ref;Tahoma" w:cs="Verdana Ref;Tahoma"/>
          <w:sz w:val="24"/>
        </w:rPr>
      </w:pPr>
      <w:r>
        <w:rPr>
          <w:rFonts w:cs="Verdana Ref;Tahoma" w:ascii="Verdana Ref;Tahoma" w:hAnsi="Verdana Ref;Tahoma"/>
          <w:b/>
          <w:i w:val="false"/>
          <w:iCs w:val="false"/>
          <w:sz w:val="24"/>
          <w:u w:val="single"/>
        </w:rPr>
        <w:t>Trésorier:</w:t>
      </w:r>
      <w:r>
        <w:rPr>
          <w:rFonts w:cs="Verdana Ref;Tahoma" w:ascii="Verdana Ref;Tahoma" w:hAnsi="Verdana Ref;Tahoma"/>
          <w:b/>
          <w:i w:val="false"/>
          <w:iCs w:val="false"/>
          <w:sz w:val="24"/>
        </w:rPr>
        <w:t xml:space="preserve"> </w:t>
      </w:r>
      <w:r>
        <w:rPr>
          <w:rFonts w:cs="Verdana Ref;Tahoma" w:ascii="Verdana Ref;Tahoma" w:hAnsi="Verdana Ref;Tahoma"/>
          <w:b/>
          <w:sz w:val="24"/>
        </w:rPr>
        <w:t xml:space="preserve">  </w:t>
      </w:r>
      <w:r>
        <w:rPr>
          <w:rFonts w:cs="Verdana Ref;Tahoma" w:ascii="Verdana Ref;Tahoma" w:hAnsi="Verdana Ref;Tahoma"/>
          <w:sz w:val="24"/>
        </w:rPr>
        <w:t xml:space="preserve"> Doléans Jean-Claude</w:t>
      </w:r>
      <w:r>
        <w:rPr>
          <w:rFonts w:cs="Verdana Ref;Tahoma" w:ascii="Verdana Ref;Tahoma" w:hAnsi="Verdana Ref;Tahoma"/>
          <w:b/>
          <w:bCs/>
          <w:i/>
          <w:iCs/>
          <w:sz w:val="24"/>
        </w:rPr>
        <w:t xml:space="preserve">  </w:t>
      </w:r>
    </w:p>
    <w:tbl>
      <w:tblPr>
        <w:tblW w:w="104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3084"/>
        <w:gridCol w:w="3092"/>
      </w:tblGrid>
      <w:tr>
        <w:trPr>
          <w:trHeight w:val="342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Producteur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jc w:val="center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Responsables contrats</w:t>
            </w:r>
          </w:p>
        </w:tc>
      </w:tr>
      <w:tr>
        <w:trPr>
          <w:trHeight w:val="475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 xml:space="preserve">Bœuf – veau : </w:t>
            </w:r>
            <w:r>
              <w:rPr>
                <w:rFonts w:cs="Verdana Ref;Tahoma" w:ascii="Verdana Ref;Tahoma" w:hAnsi="Verdana Ref;Tahoma"/>
                <w:b w:val="false"/>
                <w:bCs w:val="false"/>
                <w:sz w:val="24"/>
              </w:rPr>
              <w:t>J</w:t>
            </w:r>
            <w:r>
              <w:rPr>
                <w:rFonts w:cs="Verdana Ref;Tahoma" w:ascii="Verdana Ref;Tahoma" w:hAnsi="Verdana Ref;Tahoma"/>
                <w:b w:val="false"/>
                <w:bCs w:val="false"/>
                <w:sz w:val="24"/>
              </w:rPr>
              <w:t>ean-</w:t>
            </w:r>
            <w:r>
              <w:rPr>
                <w:rFonts w:cs="Verdana Ref;Tahoma" w:ascii="Verdana Ref;Tahoma" w:hAnsi="Verdana Ref;Tahoma"/>
                <w:b w:val="false"/>
                <w:bCs w:val="false"/>
                <w:sz w:val="24"/>
              </w:rPr>
              <w:t>Y</w:t>
            </w:r>
            <w:r>
              <w:rPr>
                <w:rFonts w:cs="Verdana Ref;Tahoma" w:ascii="Verdana Ref;Tahoma" w:hAnsi="Verdana Ref;Tahoma"/>
                <w:b w:val="false"/>
                <w:bCs w:val="false"/>
                <w:sz w:val="24"/>
              </w:rPr>
              <w:t xml:space="preserve">ves et </w:t>
            </w:r>
            <w:r>
              <w:rPr>
                <w:rFonts w:cs="Verdana Ref;Tahoma" w:ascii="Verdana Ref;Tahoma" w:hAnsi="Verdana Ref;Tahoma"/>
                <w:b w:val="false"/>
                <w:bCs w:val="false"/>
                <w:sz w:val="24"/>
              </w:rPr>
              <w:t xml:space="preserve"> Lorraine Murcuillat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Régine Cazetien</w:t>
            </w:r>
            <w:r>
              <w:rPr>
                <w:rFonts w:cs="Verdana Ref;Tahoma" w:ascii="Verdana Ref;Tahoma" w:hAnsi="Verdana Ref;Tahoma"/>
                <w:sz w:val="24"/>
              </w:rPr>
              <w:t> : 05.59.21.41.02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Joelle Maisonnave</w:t>
            </w:r>
            <w:r>
              <w:rPr>
                <w:rFonts w:cs="Verdana Ref;Tahoma" w:ascii="Verdana Ref;Tahoma" w:hAnsi="Verdana Ref;Tahoma"/>
                <w:sz w:val="24"/>
              </w:rPr>
              <w:t> : 05.59.21.48.23</w:t>
            </w:r>
          </w:p>
        </w:tc>
      </w:tr>
      <w:tr>
        <w:trPr>
          <w:trHeight w:val="630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Canard – Canette – Poule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Cs/>
                <w:sz w:val="24"/>
              </w:rPr>
            </w:pPr>
            <w:r>
              <w:rPr>
                <w:rFonts w:cs="Verdana Ref;Tahoma" w:ascii="Verdana Ref;Tahoma" w:hAnsi="Verdana Ref;Tahoma"/>
                <w:bCs/>
                <w:sz w:val="24"/>
              </w:rPr>
              <w:t>J-P Sigail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color w:val="000000"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Monique Doussine </w:t>
            </w:r>
            <w:r>
              <w:rPr>
                <w:rFonts w:cs="Verdana Ref;Tahoma" w:ascii="Verdana Ref;Tahoma" w:hAnsi="Verdana Ref;Tahoma"/>
                <w:sz w:val="24"/>
              </w:rPr>
              <w:t>: 05.59.21.47.59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/>
                <w:b/>
                <w:bCs/>
                <w:color w:val="000000"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color w:val="000000"/>
                <w:sz w:val="24"/>
              </w:rPr>
            </w:r>
          </w:p>
        </w:tc>
      </w:tr>
      <w:tr>
        <w:trPr>
          <w:trHeight w:val="702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Savon : La savonnerie la pacheraie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sz w:val="24"/>
              </w:rPr>
              <w:t>Lacampagne j-m</w:t>
            </w:r>
            <w:r>
              <w:rPr>
                <w:rFonts w:cs="Verdana Ref;Tahoma" w:ascii="Verdana Ref;Tahoma" w:hAnsi="Verdana Ref;Tahoma"/>
                <w:sz w:val="24"/>
              </w:rPr>
              <w:t> :</w:t>
            </w:r>
          </w:p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>06.78.64.00.31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  <w:tr>
        <w:trPr>
          <w:trHeight w:val="702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 xml:space="preserve">Fraises : 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Jean Puyou Bracq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sz w:val="24"/>
              </w:rPr>
            </w:pPr>
            <w:r>
              <w:rPr>
                <w:rFonts w:cs="Verdana Ref;Tahoma" w:ascii="Verdana Ref;Tahoma" w:hAnsi="Verdana Ref;Tahoma"/>
                <w:b/>
                <w:sz w:val="24"/>
              </w:rPr>
              <w:t>Doléans Claude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>05.59.21.45.65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  <w:tr>
        <w:trPr>
          <w:trHeight w:val="702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 xml:space="preserve">Fromage brebis </w:t>
            </w:r>
            <w:r>
              <w:rPr>
                <w:rFonts w:cs="Verdana Ref;Tahoma" w:ascii="Verdana Ref;Tahoma" w:hAnsi="Verdana Ref;Tahoma"/>
                <w:sz w:val="24"/>
              </w:rPr>
              <w:t> :    Pierre Coussirat06.40.37.05.66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Garcia Francoise</w:t>
            </w:r>
            <w:r>
              <w:rPr>
                <w:rFonts w:cs="Verdana Ref;Tahoma" w:ascii="Verdana Ref;Tahoma" w:hAnsi="Verdana Ref;Tahoma"/>
                <w:sz w:val="24"/>
              </w:rPr>
              <w:t> : 05.59.21.39.77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  <w:tr>
        <w:trPr>
          <w:trHeight w:val="611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Kiwi</w:t>
            </w:r>
            <w:r>
              <w:rPr>
                <w:rFonts w:cs="Verdana Ref;Tahoma" w:ascii="Verdana Ref;Tahoma" w:hAnsi="Verdana Ref;Tahoma"/>
                <w:sz w:val="24"/>
              </w:rPr>
              <w:t xml:space="preserve"> :    Christophe Sallaberry 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>06.49.35.43.18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sz w:val="24"/>
              </w:rPr>
              <w:t>Marchand Christelle</w:t>
            </w:r>
            <w:r>
              <w:rPr>
                <w:rFonts w:cs="Verdana Ref;Tahoma" w:ascii="Verdana Ref;Tahoma" w:hAnsi="Verdana Ref;Tahoma"/>
                <w:sz w:val="24"/>
              </w:rPr>
              <w:t> :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>06.89.85.61.33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</w:r>
          </w:p>
        </w:tc>
      </w:tr>
      <w:tr>
        <w:trPr>
          <w:trHeight w:val="611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eastAsia="Calibri" w:cs="Verdana Ref;Tahoma" w:ascii="Verdana Ref;Tahoma" w:hAnsi="Verdana Ref;Tahoma"/>
                <w:b/>
                <w:bCs/>
                <w:color w:val="auto"/>
                <w:sz w:val="24"/>
                <w:szCs w:val="22"/>
                <w:lang w:val="fr-FR" w:bidi="ar-SA"/>
              </w:rPr>
              <w:t>Confiture Sorbet</w:t>
            </w: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 :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Pauline Prouane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Bohec Magali :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Cs/>
                <w:sz w:val="24"/>
              </w:rPr>
            </w:pPr>
            <w:r>
              <w:rPr>
                <w:rFonts w:cs="Verdana Ref;Tahoma" w:ascii="Verdana Ref;Tahoma" w:hAnsi="Verdana Ref;Tahoma"/>
                <w:bCs/>
                <w:sz w:val="24"/>
              </w:rPr>
              <w:t>06.70.93.00.46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  <w:tr>
        <w:trPr>
          <w:trHeight w:val="611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sz w:val="24"/>
              </w:rPr>
              <w:t>Huile de colza</w:t>
            </w:r>
            <w:r>
              <w:rPr>
                <w:rFonts w:cs="Verdana Ref;Tahoma" w:ascii="Verdana Ref;Tahoma" w:hAnsi="Verdana Ref;Tahoma"/>
                <w:sz w:val="24"/>
              </w:rPr>
              <w:t>: Dousse Marie-odile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sz w:val="24"/>
              </w:rPr>
              <w:t>Lacampagne j-m</w:t>
            </w:r>
            <w:r>
              <w:rPr>
                <w:rFonts w:cs="Verdana Ref;Tahoma" w:ascii="Verdana Ref;Tahoma" w:hAnsi="Verdana Ref;Tahoma"/>
                <w:sz w:val="24"/>
              </w:rPr>
              <w:t> :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>06.78.64.00.31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</w:r>
          </w:p>
        </w:tc>
      </w:tr>
      <w:tr>
        <w:trPr>
          <w:trHeight w:val="630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Légumes</w:t>
            </w:r>
            <w:r>
              <w:rPr>
                <w:rFonts w:cs="Verdana Ref;Tahoma" w:ascii="Verdana Ref;Tahoma" w:hAnsi="Verdana Ref;Tahoma"/>
                <w:sz w:val="24"/>
              </w:rPr>
              <w:t xml:space="preserve"> : </w:t>
            </w:r>
            <w:r>
              <w:rPr>
                <w:rFonts w:eastAsia="Calibri" w:cs="Verdana Ref;Tahoma" w:ascii="Verdana Ref;Tahoma" w:hAnsi="Verdana Ref;Tahoma"/>
                <w:color w:val="auto"/>
                <w:kern w:val="0"/>
                <w:sz w:val="24"/>
                <w:szCs w:val="22"/>
                <w:lang w:val="fr-FR" w:eastAsia="zh-CN" w:bidi="ar-SA"/>
              </w:rPr>
              <w:t>Thieuleux Tom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>06.42.84.75.88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Chantal Magnet</w:t>
            </w:r>
            <w:r>
              <w:rPr>
                <w:rFonts w:cs="Verdana Ref;Tahoma" w:ascii="Verdana Ref;Tahoma" w:hAnsi="Verdana Ref;Tahoma"/>
                <w:sz w:val="24"/>
              </w:rPr>
              <w:t xml:space="preserve"> : </w:t>
            </w:r>
          </w:p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sz w:val="24"/>
              </w:rPr>
              <w:t>05.59.21.32.75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  <w:tr>
        <w:trPr>
          <w:trHeight w:val="630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 xml:space="preserve">Légumes-Fruits rouges: 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J P</w:t>
            </w:r>
            <w:r>
              <w:rPr>
                <w:rFonts w:cs="Verdana Ref;Tahoma" w:ascii="Verdana Ref;Tahoma" w:hAnsi="Verdana Ref;Tahoma"/>
                <w:b/>
                <w:bCs/>
                <w:sz w:val="24"/>
              </w:rPr>
              <w:t xml:space="preserve"> 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Sigail 05.59.21.45.69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eastAsia="Verdana Ref;Tahoma" w:cs="Verdana Ref;Tahoma" w:ascii="Verdana Ref;Tahoma" w:hAnsi="Verdana Ref;Tahoma"/>
                <w:bCs/>
                <w:sz w:val="24"/>
              </w:rPr>
              <w:t xml:space="preserve"> </w:t>
            </w: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Monique Bidegain :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eastAsia="Verdana Ref;Tahoma" w:cs="Verdana Ref;Tahoma" w:ascii="Verdana Ref;Tahoma" w:hAnsi="Verdana Ref;Tahoma"/>
                <w:b/>
                <w:bCs/>
                <w:sz w:val="24"/>
              </w:rPr>
              <w:t xml:space="preserve"> 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05.59</w:t>
            </w: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.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21.37.71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  <w:tr>
        <w:trPr>
          <w:trHeight w:val="611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 xml:space="preserve">Miel : </w:t>
            </w:r>
            <w:r>
              <w:rPr>
                <w:rFonts w:cs="Verdana Ref;Tahoma" w:ascii="Verdana Ref;Tahoma" w:hAnsi="Verdana Ref;Tahoma"/>
                <w:b w:val="false"/>
                <w:bCs w:val="false"/>
                <w:sz w:val="24"/>
              </w:rPr>
              <w:t>Jerome Nolivos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Verdana Ref;Tahoma" w:cs="Verdana Ref;Tahoma" w:ascii="Verdana Ref;Tahoma" w:hAnsi="Verdana Ref;Tahoma"/>
                <w:b/>
                <w:bCs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eastAsia="Calibri" w:cs="Verdana Ref;Tahoma" w:ascii="Verdana Ref;Tahoma" w:hAnsi="Verdana Ref;Tahoma"/>
                <w:b/>
                <w:color w:val="auto"/>
                <w:kern w:val="0"/>
                <w:sz w:val="24"/>
                <w:szCs w:val="22"/>
                <w:lang w:val="fr-FR" w:eastAsia="zh-CN" w:bidi="ar-SA"/>
              </w:rPr>
              <w:t>Cornejo Eva</w:t>
            </w:r>
            <w:r>
              <w:rPr>
                <w:rFonts w:cs="Verdana Ref;Tahoma" w:ascii="Verdana Ref;Tahoma" w:hAnsi="Verdana Ref;Tahoma"/>
                <w:sz w:val="24"/>
              </w:rPr>
              <w:t> 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 Ref;Tahoma" w:hAnsi="Verdana Ref;Tahoma" w:cs="Verdana Ref;Tahoma"/>
                <w:bCs/>
                <w:sz w:val="24"/>
              </w:rPr>
            </w:pPr>
            <w:r>
              <w:rPr>
                <w:rFonts w:cs="Verdana Ref;Tahoma" w:ascii="Verdana Ref;Tahoma" w:hAnsi="Verdana Ref;Tahoma"/>
                <w:bCs/>
                <w:sz w:val="24"/>
              </w:rPr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  <w:tr>
        <w:trPr>
          <w:trHeight w:val="611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sz w:val="24"/>
              </w:rPr>
            </w:pPr>
            <w:r>
              <w:rPr>
                <w:rFonts w:cs="Verdana Ref;Tahoma" w:ascii="Verdana Ref;Tahoma" w:hAnsi="Verdana Ref;Tahoma"/>
                <w:b/>
                <w:sz w:val="24"/>
              </w:rPr>
              <w:t xml:space="preserve">Mini Kiwi : </w:t>
            </w:r>
            <w:r>
              <w:rPr>
                <w:rFonts w:cs="Verdana Ref;Tahoma" w:ascii="Verdana Ref;Tahoma" w:hAnsi="Verdana Ref;Tahoma"/>
                <w:sz w:val="24"/>
              </w:rPr>
              <w:t>J-M Vignasse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eastAsia="Calibri" w:cs="Verdana Ref;Tahoma" w:ascii="Verdana Ref;Tahoma" w:hAnsi="Verdana Ref;Tahoma"/>
                <w:b/>
                <w:color w:val="auto"/>
                <w:kern w:val="0"/>
                <w:sz w:val="24"/>
                <w:szCs w:val="22"/>
                <w:lang w:val="fr-FR" w:eastAsia="zh-CN" w:bidi="ar-SA"/>
              </w:rPr>
              <w:t>Cornejo Eva</w:t>
            </w:r>
            <w:r>
              <w:rPr>
                <w:rFonts w:cs="Verdana Ref;Tahoma" w:ascii="Verdana Ref;Tahoma" w:hAnsi="Verdana Ref;Tahoma"/>
                <w:b/>
                <w:sz w:val="24"/>
              </w:rPr>
              <w:t> 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  <w:tr>
        <w:trPr>
          <w:trHeight w:val="674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Oeufs</w:t>
            </w:r>
            <w:r>
              <w:rPr>
                <w:rFonts w:cs="Verdana Ref;Tahoma" w:ascii="Verdana Ref;Tahoma" w:hAnsi="Verdana Ref;Tahoma"/>
                <w:sz w:val="24"/>
              </w:rPr>
              <w:t> : Mme Serra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>05.59.21.42 34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Doléans Claude</w:t>
            </w:r>
            <w:r>
              <w:rPr>
                <w:rFonts w:cs="Verdana Ref;Tahoma" w:ascii="Verdana Ref;Tahoma" w:hAnsi="Verdana Ref;Tahoma"/>
                <w:b/>
                <w:sz w:val="24"/>
              </w:rPr>
              <w:t>: 05.59.21.45.65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</w:r>
          </w:p>
        </w:tc>
      </w:tr>
      <w:tr>
        <w:trPr>
          <w:trHeight w:val="630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Pêches Rousanne</w:t>
            </w:r>
            <w:r>
              <w:rPr>
                <w:rFonts w:cs="Verdana Ref;Tahoma" w:ascii="Verdana Ref;Tahoma" w:hAnsi="Verdana Ref;Tahoma"/>
                <w:sz w:val="24"/>
              </w:rPr>
              <w:t> : Monique Doussine 05.59.21.47.59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Bruno Basty</w:t>
            </w:r>
            <w:r>
              <w:rPr>
                <w:rFonts w:cs="Verdana Ref;Tahoma" w:ascii="Verdana Ref;Tahoma" w:hAnsi="Verdana Ref;Tahoma"/>
                <w:sz w:val="24"/>
              </w:rPr>
              <w:t> : 05.59.21.27.41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</w:r>
          </w:p>
        </w:tc>
      </w:tr>
      <w:tr>
        <w:trPr>
          <w:trHeight w:val="488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 xml:space="preserve">Porc : </w:t>
            </w:r>
            <w:r>
              <w:rPr>
                <w:rFonts w:cs="Verdana Ref;Tahoma" w:ascii="Verdana Ref;Tahoma" w:hAnsi="Verdana Ref;Tahoma"/>
                <w:sz w:val="24"/>
              </w:rPr>
              <w:t>Desclaux Sylvain 05.59.04.89.20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Thomann Marie-Agnes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>05.59.71.68.36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</w:r>
          </w:p>
        </w:tc>
      </w:tr>
      <w:tr>
        <w:trPr>
          <w:trHeight w:val="630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Agneau</w:t>
            </w:r>
            <w:r>
              <w:rPr>
                <w:rFonts w:cs="Verdana Ref;Tahoma" w:ascii="Verdana Ref;Tahoma" w:hAnsi="Verdana Ref;Tahoma"/>
                <w:sz w:val="24"/>
              </w:rPr>
              <w:t> :    Pierre Coussirat06.40.37.05.66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Régine Cazetien</w:t>
            </w:r>
            <w:r>
              <w:rPr>
                <w:rFonts w:cs="Verdana Ref;Tahoma" w:ascii="Verdana Ref;Tahoma" w:hAnsi="Verdana Ref;Tahoma"/>
                <w:sz w:val="24"/>
              </w:rPr>
              <w:t> : 05.59.21.41.02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Joelle Maisonnave</w:t>
            </w:r>
            <w:r>
              <w:rPr>
                <w:rFonts w:cs="Verdana Ref;Tahoma" w:ascii="Verdana Ref;Tahoma" w:hAnsi="Verdana Ref;Tahoma"/>
                <w:sz w:val="24"/>
              </w:rPr>
              <w:t> : 05.59.21.48.23</w:t>
            </w:r>
          </w:p>
        </w:tc>
      </w:tr>
      <w:tr>
        <w:trPr>
          <w:trHeight w:val="630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Produits laitiers :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sz w:val="24"/>
              </w:rPr>
            </w:pPr>
            <w:r>
              <w:rPr>
                <w:rFonts w:cs="Verdana Ref;Tahoma" w:ascii="Verdana Ref;Tahoma" w:hAnsi="Verdana Ref;Tahoma"/>
                <w:sz w:val="24"/>
              </w:rPr>
              <w:t xml:space="preserve">Biscar.05.59.83.12.31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Monique Doussine </w:t>
            </w:r>
            <w:r>
              <w:rPr>
                <w:rFonts w:cs="Verdana Ref;Tahoma" w:ascii="Verdana Ref;Tahoma" w:hAnsi="Verdana Ref;Tahoma"/>
                <w:sz w:val="24"/>
              </w:rPr>
              <w:t>: 05.59.21.47.59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/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Isabelle Mirande</w:t>
            </w:r>
            <w:r>
              <w:rPr>
                <w:rFonts w:cs="Verdana Ref;Tahoma" w:ascii="Verdana Ref;Tahoma" w:hAnsi="Verdana Ref;Tahoma"/>
                <w:sz w:val="24"/>
              </w:rPr>
              <w:t xml:space="preserve"> 06.07.36.36.29</w:t>
            </w:r>
          </w:p>
        </w:tc>
      </w:tr>
      <w:tr>
        <w:trPr>
          <w:trHeight w:val="630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Raisin Jus de raisin :</w:t>
            </w:r>
            <w:r>
              <w:rPr>
                <w:rFonts w:cs="Verdana Ref;Tahoma" w:ascii="Verdana Ref;Tahoma" w:hAnsi="Verdana Ref;Tahoma"/>
                <w:sz w:val="24"/>
              </w:rPr>
              <w:t>Estoueigt Jérémy 06.08.21.25.83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Roselyne Toulouse :</w:t>
            </w:r>
          </w:p>
          <w:p>
            <w:pPr>
              <w:pStyle w:val="Sansinterligne"/>
              <w:widowControl w:val="false"/>
              <w:rPr/>
            </w:pPr>
            <w:r>
              <w:rPr>
                <w:rFonts w:eastAsia="Verdana Ref;Tahoma" w:cs="Verdana Ref;Tahoma" w:ascii="Verdana Ref;Tahoma" w:hAnsi="Verdana Ref;Tahoma"/>
                <w:b/>
                <w:bCs/>
                <w:sz w:val="24"/>
              </w:rPr>
              <w:t xml:space="preserve"> 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05.59.21</w:t>
            </w: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.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26.36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Cs/>
                <w:sz w:val="24"/>
              </w:rPr>
            </w:pPr>
            <w:r>
              <w:rPr>
                <w:rFonts w:cs="Verdana Ref;Tahoma" w:ascii="Verdana Ref;Tahoma" w:hAnsi="Verdana Ref;Tahoma"/>
                <w:bCs/>
                <w:sz w:val="24"/>
              </w:rPr>
            </w:r>
          </w:p>
        </w:tc>
      </w:tr>
      <w:tr>
        <w:trPr>
          <w:trHeight w:val="394" w:hRule="atLeast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>Tisanes herbes aromatiques :</w:t>
            </w:r>
          </w:p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Cs/>
                <w:sz w:val="24"/>
              </w:rPr>
            </w:pPr>
            <w:r>
              <w:rPr>
                <w:rFonts w:cs="Verdana Ref;Tahoma" w:ascii="Verdana Ref;Tahoma" w:hAnsi="Verdana Ref;Tahoma"/>
                <w:bCs/>
                <w:sz w:val="24"/>
              </w:rPr>
              <w:t>Elodie Labarrère Ménard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  <w:t xml:space="preserve">Valérie Chevalier Rouziéres </w:t>
            </w:r>
            <w:r>
              <w:rPr>
                <w:rFonts w:cs="Verdana Ref;Tahoma" w:ascii="Verdana Ref;Tahoma" w:hAnsi="Verdana Ref;Tahoma"/>
                <w:bCs/>
                <w:sz w:val="24"/>
              </w:rPr>
              <w:t>06.88.75.92.96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nsinterligne"/>
              <w:widowControl w:val="false"/>
              <w:snapToGrid w:val="false"/>
              <w:rPr>
                <w:rFonts w:ascii="Verdana Ref;Tahoma" w:hAnsi="Verdana Ref;Tahoma" w:cs="Verdana Ref;Tahoma"/>
                <w:b/>
                <w:b/>
                <w:bCs/>
                <w:sz w:val="24"/>
              </w:rPr>
            </w:pPr>
            <w:r>
              <w:rPr>
                <w:rFonts w:cs="Verdana Ref;Tahoma" w:ascii="Verdana Ref;Tahoma" w:hAnsi="Verdana Ref;Tahoma"/>
                <w:b/>
                <w:bCs/>
                <w:sz w:val="24"/>
              </w:rPr>
            </w:r>
          </w:p>
        </w:tc>
      </w:tr>
    </w:tbl>
    <w:p>
      <w:pPr>
        <w:pStyle w:val="Sansinterligne"/>
        <w:rPr/>
      </w:pPr>
      <w:r>
        <w:rPr/>
      </w:r>
    </w:p>
    <w:p>
      <w:pPr>
        <w:pStyle w:val="Sansinterligne"/>
        <w:rPr/>
      </w:pPr>
      <w:r>
        <w:rPr/>
      </w:r>
    </w:p>
    <w:p>
      <w:pPr>
        <w:pStyle w:val="Sansinterligne"/>
        <w:rPr/>
      </w:pPr>
      <w:r>
        <w:rPr/>
      </w:r>
    </w:p>
    <w:sectPr>
      <w:type w:val="nextPage"/>
      <w:pgSz w:w="11906" w:h="16838"/>
      <w:pgMar w:left="660" w:right="566" w:gutter="0" w:header="0" w:top="540" w:footer="0" w:bottom="1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 Ref">
    <w:altName w:val="Tahoma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eastAsia="Calibri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Paragraphedeliste">
    <w:name w:val="Paragraphe de liste"/>
    <w:basedOn w:val="Normal"/>
    <w:qFormat/>
    <w:pPr>
      <w:spacing w:before="0" w:after="200"/>
      <w:ind w:left="720" w:hanging="0"/>
      <w:contextualSpacing/>
    </w:pPr>
    <w:rPr/>
  </w:style>
  <w:style w:type="paragraph" w:styleId="Sansinterligne">
    <w:name w:val="Sans interlign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zh-CN" w:bidi="ar-SA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LibreOffice/7.2.1.2$Windows_X86_64 LibreOffice_project/87b77fad49947c1441b67c559c339af8f3517e22</Application>
  <AppVersion>15.0000</AppVersion>
  <Pages>2</Pages>
  <Words>214</Words>
  <Characters>1441</Characters>
  <CharactersWithSpaces>1666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2018-04-25T12:28:00Z</dcterms:created>
  <dc:creator>ould aklouche</dc:creator>
  <dc:description/>
  <cp:keywords>  </cp:keywords>
  <dc:language>fr-FR</dc:language>
  <cp:lastModifiedBy/>
  <cp:lastPrinted>2022-12-31T11:45:13Z</cp:lastPrinted>
  <dcterms:modified xsi:type="dcterms:W3CDTF">2022-12-31T11:45:38Z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